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3DE" w:rsidRPr="002D63DE" w:rsidRDefault="002D63DE" w:rsidP="002D63DE">
      <w:pPr>
        <w:jc w:val="center"/>
        <w:rPr>
          <w:rFonts w:ascii="Times New Roman" w:hAnsi="Times New Roman"/>
          <w:b/>
          <w:sz w:val="24"/>
          <w:szCs w:val="24"/>
        </w:rPr>
      </w:pPr>
      <w:r w:rsidRPr="002D63DE">
        <w:rPr>
          <w:rFonts w:ascii="Times New Roman" w:hAnsi="Times New Roman"/>
          <w:b/>
          <w:sz w:val="24"/>
          <w:szCs w:val="24"/>
        </w:rPr>
        <w:t>Порядок подачи заявлений для рассмотрения на комиссии</w:t>
      </w:r>
    </w:p>
    <w:p w:rsidR="002D63DE" w:rsidRDefault="002D63DE" w:rsidP="002D63DE">
      <w:pPr>
        <w:ind w:firstLine="709"/>
        <w:jc w:val="both"/>
      </w:pPr>
      <w:r w:rsidRPr="002D63DE">
        <w:rPr>
          <w:rFonts w:ascii="Times New Roman" w:hAnsi="Times New Roman"/>
          <w:color w:val="242424"/>
          <w:sz w:val="24"/>
          <w:szCs w:val="24"/>
        </w:rPr>
        <w:t>Обращения (з</w:t>
      </w:r>
      <w:r>
        <w:rPr>
          <w:rFonts w:ascii="Times New Roman" w:hAnsi="Times New Roman"/>
          <w:color w:val="242424"/>
          <w:sz w:val="24"/>
          <w:szCs w:val="24"/>
        </w:rPr>
        <w:t xml:space="preserve">аявления, уведомления) граждан и </w:t>
      </w:r>
      <w:r w:rsidRPr="002D63DE">
        <w:rPr>
          <w:rFonts w:ascii="Times New Roman" w:hAnsi="Times New Roman"/>
          <w:color w:val="242424"/>
          <w:sz w:val="24"/>
          <w:szCs w:val="24"/>
        </w:rPr>
        <w:t xml:space="preserve">государственных гражданских служащих </w:t>
      </w:r>
      <w:r>
        <w:rPr>
          <w:rFonts w:ascii="Times New Roman" w:hAnsi="Times New Roman"/>
          <w:color w:val="242424"/>
          <w:sz w:val="24"/>
          <w:szCs w:val="24"/>
        </w:rPr>
        <w:t xml:space="preserve">Управления </w:t>
      </w:r>
      <w:proofErr w:type="spellStart"/>
      <w:r>
        <w:rPr>
          <w:rFonts w:ascii="Times New Roman" w:hAnsi="Times New Roman"/>
          <w:color w:val="242424"/>
          <w:sz w:val="24"/>
          <w:szCs w:val="24"/>
        </w:rPr>
        <w:t>Роспотребнадзора</w:t>
      </w:r>
      <w:proofErr w:type="spellEnd"/>
      <w:r>
        <w:rPr>
          <w:rFonts w:ascii="Times New Roman" w:hAnsi="Times New Roman"/>
          <w:color w:val="242424"/>
          <w:sz w:val="24"/>
          <w:szCs w:val="24"/>
        </w:rPr>
        <w:t xml:space="preserve"> по Нижегородской области</w:t>
      </w:r>
      <w:r w:rsidRPr="002D63DE">
        <w:rPr>
          <w:rFonts w:ascii="Times New Roman" w:hAnsi="Times New Roman"/>
          <w:color w:val="242424"/>
          <w:sz w:val="24"/>
          <w:szCs w:val="24"/>
        </w:rPr>
        <w:t xml:space="preserve">, предусмотренные подпунктом «б»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№ 821, подпунктами 3.3.3.1. – 3.3.3.3. </w:t>
      </w:r>
      <w:proofErr w:type="gramStart"/>
      <w:r w:rsidRPr="002D63DE">
        <w:rPr>
          <w:rFonts w:ascii="Times New Roman" w:hAnsi="Times New Roman"/>
          <w:color w:val="242424"/>
          <w:sz w:val="24"/>
          <w:szCs w:val="24"/>
        </w:rPr>
        <w:t xml:space="preserve">Положения о комиссиях </w:t>
      </w:r>
      <w:proofErr w:type="spellStart"/>
      <w:r w:rsidRPr="002D63DE">
        <w:rPr>
          <w:rFonts w:ascii="Times New Roman" w:hAnsi="Times New Roman"/>
          <w:color w:val="242424"/>
          <w:sz w:val="24"/>
          <w:szCs w:val="24"/>
        </w:rPr>
        <w:t>Роспотребнадзора</w:t>
      </w:r>
      <w:proofErr w:type="spellEnd"/>
      <w:r w:rsidRPr="002D63DE">
        <w:rPr>
          <w:rFonts w:ascii="Times New Roman" w:hAnsi="Times New Roman"/>
          <w:color w:val="242424"/>
          <w:sz w:val="24"/>
          <w:szCs w:val="24"/>
        </w:rPr>
        <w:t xml:space="preserve"> по соблюдению требований к служебному поведению федеральных государственных гражданских служащих и работников организаций, созданных для выполнения задач, поставленных перед </w:t>
      </w:r>
      <w:proofErr w:type="spellStart"/>
      <w:r w:rsidRPr="002D63DE">
        <w:rPr>
          <w:rFonts w:ascii="Times New Roman" w:hAnsi="Times New Roman"/>
          <w:color w:val="242424"/>
          <w:sz w:val="24"/>
          <w:szCs w:val="24"/>
        </w:rPr>
        <w:t>Роспотребнадзором</w:t>
      </w:r>
      <w:proofErr w:type="spellEnd"/>
      <w:r w:rsidRPr="002D63DE">
        <w:rPr>
          <w:rFonts w:ascii="Times New Roman" w:hAnsi="Times New Roman"/>
          <w:color w:val="242424"/>
          <w:sz w:val="24"/>
          <w:szCs w:val="24"/>
        </w:rPr>
        <w:t xml:space="preserve">, и урегулированию конфликта интересов, утвержденного приказом </w:t>
      </w:r>
      <w:proofErr w:type="spellStart"/>
      <w:r w:rsidRPr="002D63DE">
        <w:rPr>
          <w:rFonts w:ascii="Times New Roman" w:hAnsi="Times New Roman"/>
          <w:color w:val="242424"/>
          <w:sz w:val="24"/>
          <w:szCs w:val="24"/>
        </w:rPr>
        <w:t>Роспотребнадзора</w:t>
      </w:r>
      <w:proofErr w:type="spellEnd"/>
      <w:r w:rsidRPr="002D63DE">
        <w:rPr>
          <w:rFonts w:ascii="Times New Roman" w:hAnsi="Times New Roman"/>
          <w:color w:val="242424"/>
          <w:sz w:val="24"/>
          <w:szCs w:val="24"/>
        </w:rPr>
        <w:t xml:space="preserve"> от 13.07.2015 № 616, представляются в отдел </w:t>
      </w:r>
      <w:r>
        <w:rPr>
          <w:rFonts w:ascii="Times New Roman" w:hAnsi="Times New Roman"/>
          <w:color w:val="242424"/>
          <w:sz w:val="24"/>
          <w:szCs w:val="24"/>
        </w:rPr>
        <w:t xml:space="preserve">государственной службы и кадров Управления </w:t>
      </w:r>
      <w:proofErr w:type="spellStart"/>
      <w:r w:rsidRPr="002D63DE">
        <w:rPr>
          <w:rFonts w:ascii="Times New Roman" w:hAnsi="Times New Roman"/>
          <w:color w:val="242424"/>
          <w:sz w:val="24"/>
          <w:szCs w:val="24"/>
        </w:rPr>
        <w:t>Роспотребнадзора</w:t>
      </w:r>
      <w:proofErr w:type="spellEnd"/>
      <w:r w:rsidRPr="002D63DE">
        <w:rPr>
          <w:rFonts w:ascii="Times New Roman" w:hAnsi="Times New Roman"/>
          <w:color w:val="242424"/>
          <w:sz w:val="24"/>
          <w:szCs w:val="24"/>
        </w:rPr>
        <w:t xml:space="preserve"> </w:t>
      </w:r>
      <w:r>
        <w:rPr>
          <w:rFonts w:ascii="Times New Roman" w:hAnsi="Times New Roman"/>
          <w:color w:val="242424"/>
          <w:sz w:val="24"/>
          <w:szCs w:val="24"/>
        </w:rPr>
        <w:t xml:space="preserve">по Нижегородской области </w:t>
      </w:r>
      <w:r w:rsidRPr="002D63DE">
        <w:rPr>
          <w:rFonts w:ascii="Times New Roman" w:hAnsi="Times New Roman"/>
          <w:color w:val="242424"/>
          <w:sz w:val="24"/>
          <w:szCs w:val="24"/>
        </w:rPr>
        <w:t>письменно по формам, размещенным в подраздел</w:t>
      </w:r>
      <w:r>
        <w:rPr>
          <w:rFonts w:ascii="Times New Roman" w:hAnsi="Times New Roman"/>
          <w:color w:val="242424"/>
          <w:sz w:val="24"/>
          <w:szCs w:val="24"/>
        </w:rPr>
        <w:t xml:space="preserve">е в </w:t>
      </w:r>
      <w:r>
        <w:t>подразделе «Формы и бланки» в разделе «Противодействие</w:t>
      </w:r>
      <w:proofErr w:type="gramEnd"/>
      <w:r>
        <w:t xml:space="preserve"> коррупции».</w:t>
      </w:r>
    </w:p>
    <w:p w:rsidR="002D63DE" w:rsidRDefault="002D63DE" w:rsidP="002D63DE">
      <w:pPr>
        <w:ind w:firstLine="709"/>
        <w:jc w:val="both"/>
      </w:pPr>
    </w:p>
    <w:sectPr w:rsidR="002D63DE" w:rsidSect="00650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425"/>
    <w:rsid w:val="000A2547"/>
    <w:rsid w:val="002D63DE"/>
    <w:rsid w:val="004E6D2C"/>
    <w:rsid w:val="005A0279"/>
    <w:rsid w:val="00860425"/>
    <w:rsid w:val="009175C9"/>
    <w:rsid w:val="00A078CD"/>
    <w:rsid w:val="00B33E8B"/>
    <w:rsid w:val="00B67B24"/>
    <w:rsid w:val="00C6591B"/>
    <w:rsid w:val="00F80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F43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2D63DE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0425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860425"/>
    <w:pPr>
      <w:widowControl w:val="0"/>
      <w:autoSpaceDE w:val="0"/>
      <w:autoSpaceDN w:val="0"/>
    </w:pPr>
    <w:rPr>
      <w:rFonts w:cs="Calibri"/>
      <w:b/>
      <w:sz w:val="22"/>
    </w:rPr>
  </w:style>
  <w:style w:type="paragraph" w:customStyle="1" w:styleId="ConsPlusTitlePage">
    <w:name w:val="ConsPlusTitlePage"/>
    <w:rsid w:val="00860425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30">
    <w:name w:val="Заголовок 3 Знак"/>
    <w:basedOn w:val="a0"/>
    <w:link w:val="3"/>
    <w:uiPriority w:val="9"/>
    <w:rsid w:val="002D63DE"/>
    <w:rPr>
      <w:rFonts w:ascii="Times New Roman" w:hAnsi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2D63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D63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2017-12-20T09:38:00Z</dcterms:created>
  <dcterms:modified xsi:type="dcterms:W3CDTF">2017-12-20T10:04:00Z</dcterms:modified>
</cp:coreProperties>
</file>